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6B4" w:rsidRPr="008B077C" w:rsidRDefault="00EB56B4" w:rsidP="00EB56B4">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11-«А» синип оқуғучисиниң </w:t>
      </w:r>
      <w:r w:rsidRPr="008B077C">
        <w:rPr>
          <w:rFonts w:ascii="Times New Roman" w:hAnsi="Times New Roman" w:cs="Times New Roman"/>
          <w:b/>
          <w:i/>
          <w:sz w:val="24"/>
          <w:szCs w:val="24"/>
          <w:lang w:val="kk-KZ"/>
        </w:rPr>
        <w:t>уйғур әдәбияти</w:t>
      </w:r>
      <w:r w:rsidRPr="008B077C">
        <w:rPr>
          <w:rFonts w:ascii="Times New Roman" w:hAnsi="Times New Roman" w:cs="Times New Roman"/>
          <w:b/>
          <w:sz w:val="24"/>
          <w:szCs w:val="24"/>
          <w:lang w:val="kk-KZ"/>
        </w:rPr>
        <w:t xml:space="preserve"> пәни бойичә</w:t>
      </w:r>
    </w:p>
    <w:p w:rsidR="00EB56B4" w:rsidRPr="008B077C" w:rsidRDefault="00EB56B4" w:rsidP="00EB56B4">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өз алдиға иш плани</w:t>
      </w:r>
    </w:p>
    <w:p w:rsidR="00EB56B4" w:rsidRPr="008B077C" w:rsidRDefault="00EB56B4" w:rsidP="00EB56B4">
      <w:pPr>
        <w:spacing w:after="0" w:line="240" w:lineRule="auto"/>
        <w:rPr>
          <w:rFonts w:ascii="Times New Roman" w:hAnsi="Times New Roman" w:cs="Times New Roman"/>
          <w:b/>
          <w:sz w:val="24"/>
          <w:szCs w:val="24"/>
          <w:lang w:val="kk-KZ"/>
        </w:rPr>
      </w:pPr>
    </w:p>
    <w:p w:rsidR="00EB56B4" w:rsidRPr="008B077C" w:rsidRDefault="00EB56B4" w:rsidP="00EB56B4">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IV чарәк.</w:t>
      </w:r>
    </w:p>
    <w:p w:rsidR="00EB56B4" w:rsidRPr="008B077C" w:rsidRDefault="00EB56B4" w:rsidP="00EB56B4">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номери: 8 (62)</w:t>
      </w:r>
    </w:p>
    <w:p w:rsidR="00EB56B4" w:rsidRPr="008B077C" w:rsidRDefault="00EB56B4" w:rsidP="00EB56B4">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Дәрисниң мавзуси: Муқағали Мақатаевниң дастанлири. «Аққушлар </w:t>
      </w:r>
    </w:p>
    <w:p w:rsidR="00EB56B4" w:rsidRPr="008B077C" w:rsidRDefault="00EB56B4" w:rsidP="00EB56B4">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                                    ухлиғанда»</w:t>
      </w:r>
    </w:p>
    <w:p w:rsidR="00EB56B4" w:rsidRPr="008B077C" w:rsidRDefault="00EB56B4" w:rsidP="00EB56B4">
      <w:pPr>
        <w:pStyle w:val="a3"/>
        <w:rPr>
          <w:rFonts w:ascii="Times New Roman" w:hAnsi="Times New Roman" w:cs="Times New Roman"/>
          <w:sz w:val="24"/>
          <w:szCs w:val="24"/>
          <w:lang w:val="kk-KZ"/>
        </w:rPr>
      </w:pPr>
    </w:p>
    <w:p w:rsidR="00EB56B4" w:rsidRPr="008B077C" w:rsidRDefault="00EB56B4" w:rsidP="00EB56B4">
      <w:pPr>
        <w:pStyle w:val="a3"/>
        <w:numPr>
          <w:ilvl w:val="1"/>
          <w:numId w:val="1"/>
        </w:numPr>
        <w:tabs>
          <w:tab w:val="clear" w:pos="1440"/>
          <w:tab w:val="num" w:pos="0"/>
        </w:tabs>
        <w:ind w:left="0" w:firstLine="426"/>
        <w:jc w:val="both"/>
        <w:rPr>
          <w:rFonts w:ascii="Times New Roman" w:hAnsi="Times New Roman" w:cs="Times New Roman"/>
          <w:i/>
          <w:sz w:val="24"/>
          <w:szCs w:val="24"/>
          <w:lang w:val="kk-KZ"/>
        </w:rPr>
      </w:pPr>
      <w:r w:rsidRPr="008B077C">
        <w:rPr>
          <w:rFonts w:ascii="Times New Roman" w:hAnsi="Times New Roman" w:cs="Times New Roman"/>
          <w:b/>
          <w:sz w:val="24"/>
          <w:szCs w:val="24"/>
          <w:lang w:val="kk-KZ"/>
        </w:rPr>
        <w:t>Мәхсити</w:t>
      </w:r>
      <w:r w:rsidRPr="008B077C">
        <w:rPr>
          <w:rFonts w:ascii="Times New Roman" w:hAnsi="Times New Roman" w:cs="Times New Roman"/>
          <w:sz w:val="24"/>
          <w:szCs w:val="24"/>
          <w:lang w:val="kk-KZ"/>
        </w:rPr>
        <w:t xml:space="preserve"> </w:t>
      </w:r>
      <w:r w:rsidRPr="008B077C">
        <w:rPr>
          <w:rFonts w:ascii="Times New Roman" w:hAnsi="Times New Roman" w:cs="Times New Roman"/>
          <w:i/>
          <w:sz w:val="24"/>
          <w:szCs w:val="24"/>
          <w:lang w:val="kk-KZ"/>
        </w:rPr>
        <w:t xml:space="preserve">(оқуғучиға қаритилған): </w:t>
      </w:r>
      <w:r w:rsidRPr="008B077C">
        <w:rPr>
          <w:rFonts w:ascii="Times New Roman" w:hAnsi="Times New Roman" w:cs="Times New Roman"/>
          <w:sz w:val="24"/>
          <w:szCs w:val="24"/>
          <w:lang w:val="kk-KZ"/>
        </w:rPr>
        <w:t>Сиз бу дәристә атақлиқ қазақ шаири Муқағали Мақатаевниң дастанлири билән вә «Аққушлар ухлиғанда» дастаниниң мәзмуни билән тонушуп чиқишиңиз лазим.</w:t>
      </w:r>
    </w:p>
    <w:p w:rsidR="00EB56B4" w:rsidRPr="008B077C" w:rsidRDefault="00EB56B4" w:rsidP="00EB56B4">
      <w:pPr>
        <w:pStyle w:val="a3"/>
        <w:numPr>
          <w:ilvl w:val="1"/>
          <w:numId w:val="1"/>
        </w:numPr>
        <w:tabs>
          <w:tab w:val="clear" w:pos="1440"/>
          <w:tab w:val="num" w:pos="0"/>
        </w:tabs>
        <w:ind w:left="0" w:firstLine="426"/>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Қисқа тезислиқ конспект. </w:t>
      </w:r>
    </w:p>
    <w:p w:rsidR="00EB56B4" w:rsidRPr="008B077C" w:rsidRDefault="00EB56B4" w:rsidP="00EB56B4">
      <w:pPr>
        <w:pStyle w:val="a3"/>
        <w:spacing w:after="0" w:line="240" w:lineRule="auto"/>
        <w:ind w:left="0" w:firstLine="426"/>
        <w:jc w:val="both"/>
        <w:rPr>
          <w:rFonts w:ascii="Times New Roman" w:hAnsi="Times New Roman" w:cs="Times New Roman"/>
          <w:b/>
          <w:i/>
          <w:sz w:val="24"/>
          <w:szCs w:val="24"/>
          <w:lang w:val="kk-KZ"/>
        </w:rPr>
      </w:pPr>
      <w:r w:rsidRPr="008B077C">
        <w:rPr>
          <w:rFonts w:ascii="Times New Roman" w:hAnsi="Times New Roman" w:cs="Times New Roman"/>
          <w:b/>
          <w:i/>
          <w:sz w:val="24"/>
          <w:szCs w:val="24"/>
          <w:lang w:val="kk-KZ"/>
        </w:rPr>
        <w:t>Муқағали Мақатаевниң дастанлири:</w:t>
      </w:r>
    </w:p>
    <w:p w:rsidR="00EB56B4" w:rsidRPr="008B077C" w:rsidRDefault="00EB56B4" w:rsidP="00EB56B4">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Муқағали Мақатаев Ленин вә Марксқа беғишлап язған дастанлиридин башқа «Чили, җеним мениң», «Реквием» вә башқа дастанларни язған. Дастанлириниң ичидә көләми җәһәттин әң чоңи «Райимбек! Райимбек!» намлиқ дастани. Униңда шаир өз жути Наринқол дияридин чиққан батур Райимбек тоғрисида язиду. Дастан үч қисимдин ибарәт. Биринчи қисмида басқунчиларниң зулум-истибдати астида қалған қазақ йери, хәлиқниң дәрт-һәсрити, муң-зари тоғрисида сөз болиду. Иккинчи қисимда зорлуқ-зомбилиққа чидами түгигән хәлиқ қозғилаңға көтирилиду, уларға Райимбек йетәкчилик қилиду. Үчинчи қисимда Райимбек өзини җәңләрдә көрситиду. Дастан ана йәр һәм униңда яшиғучи хәлиқниң әркинлиги тоғрисида.</w:t>
      </w:r>
    </w:p>
    <w:p w:rsidR="00EB56B4" w:rsidRPr="008B077C" w:rsidRDefault="00EB56B4" w:rsidP="00EB56B4">
      <w:pPr>
        <w:pStyle w:val="a3"/>
        <w:spacing w:after="0" w:line="240" w:lineRule="auto"/>
        <w:ind w:left="0" w:firstLine="426"/>
        <w:jc w:val="both"/>
        <w:rPr>
          <w:rFonts w:ascii="Times New Roman" w:hAnsi="Times New Roman" w:cs="Times New Roman"/>
          <w:b/>
          <w:i/>
          <w:sz w:val="24"/>
          <w:szCs w:val="24"/>
          <w:lang w:val="kk-KZ"/>
        </w:rPr>
      </w:pPr>
      <w:r w:rsidRPr="008B077C">
        <w:rPr>
          <w:rFonts w:ascii="Times New Roman" w:hAnsi="Times New Roman" w:cs="Times New Roman"/>
          <w:b/>
          <w:i/>
          <w:sz w:val="24"/>
          <w:szCs w:val="24"/>
          <w:lang w:val="kk-KZ"/>
        </w:rPr>
        <w:t>Муқағали Мақатаевниң «Аққушлар ухлиғанда» дастани:</w:t>
      </w:r>
    </w:p>
    <w:p w:rsidR="00EB56B4" w:rsidRPr="008B077C" w:rsidRDefault="00EB56B4" w:rsidP="00EB56B4">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Әдипниң бу дастани лирикилиқ планда йезилған. Көләмиму чоң әмәс. Амма интайин ихчам әсәрдә шаир муһим мәсилиләрни көтәргән. Әң алди билән у «Житим көл» мисалида тәбиәтниң гөзәл мәнзирилириниң у йәр-бу йәрдила сақлинип қалғанлиғини, бизниң әйнә шуларни қоғдашқа тиришип, кәлгүси әвлат үчүн сақлап қелишниң зөрүрлигини ейтиду.</w:t>
      </w:r>
    </w:p>
    <w:p w:rsidR="00EB56B4" w:rsidRPr="008B077C" w:rsidRDefault="00EB56B4" w:rsidP="00EB56B4">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«Аққушлар ухлиғанда» дастани үч қисим вә эпилогтин ибарәт. Биринчи қисимда тағлар оттурисида бир көл барлиғи, униң гөзәллиги, уни маканлиған аққушлар суға әҗайип гөзәллик берип туридиғанлиғи тоғрисида һекайә қилиниду.</w:t>
      </w:r>
    </w:p>
    <w:p w:rsidR="00EB56B4" w:rsidRPr="008B077C" w:rsidRDefault="00EB56B4" w:rsidP="00EB56B4">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Иккинчи қисимда көлгә йеқин авулларниң биридә аилидики ялғуз бала оттәк қизип, еғир әһвалда ятиду. Тевип балини аққушниң терисигә алсаңлар сақийиду дегән гәпни қилиду. Пәрзәнт қанчә әзиз болсиму, ата қолиға милтиқ алалмайду. Ата қилмиған ишни ана орунлайду. У балисини сақлап қелиш үчүн һәммигә тәйяр вә муқәддәс қушни оққа тутиду.</w:t>
      </w:r>
    </w:p>
    <w:p w:rsidR="00EB56B4" w:rsidRPr="008B077C" w:rsidRDefault="00EB56B4" w:rsidP="00EB56B4">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Үчинчи қисимда аққушлар тоғрилиқ ривайәт раст болуп чиқиду – ана еқилидин адишиду. Көл болса чөлдәрәп қалиду. Етилған оқтин чөчигән һәм өзлириниң биридин айрилған қушлар «Житим көлни» ташлап мәңгүгә кетиду. Аққушлар бир кәтеәнчә башқа кәлмәйду. Униңсизму «Житим көл» дәп аталған көл әнди һәқиқий мәнада тамамән житимсирап кетиду. </w:t>
      </w:r>
    </w:p>
    <w:p w:rsidR="00EB56B4" w:rsidRPr="008B077C" w:rsidRDefault="00EB56B4" w:rsidP="00EB56B4">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Эпилогта муәллип мундақ дәйду:</w:t>
      </w:r>
    </w:p>
    <w:p w:rsidR="00EB56B4" w:rsidRPr="008B077C" w:rsidRDefault="00EB56B4" w:rsidP="00EB56B4">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Аққушлар...</w:t>
      </w:r>
    </w:p>
    <w:p w:rsidR="00EB56B4" w:rsidRPr="008B077C" w:rsidRDefault="00EB56B4" w:rsidP="00EB56B4">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Ривайәт көп улар һәқтә.</w:t>
      </w:r>
    </w:p>
    <w:p w:rsidR="00EB56B4" w:rsidRPr="008B077C" w:rsidRDefault="00EB56B4" w:rsidP="00EB56B4">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Жүрәкләргә селип өткән өчмәстәк из.</w:t>
      </w:r>
    </w:p>
    <w:p w:rsidR="00EB56B4" w:rsidRPr="008B077C" w:rsidRDefault="00EB56B4" w:rsidP="00EB56B4">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Пәқәтла тиничлиқта ухлайду улар,</w:t>
      </w:r>
    </w:p>
    <w:p w:rsidR="00EB56B4" w:rsidRPr="008B077C" w:rsidRDefault="00EB56B4" w:rsidP="00EB56B4">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Чөчисә, иккинчи рәт қайтмас һәргиз. </w:t>
      </w:r>
    </w:p>
    <w:p w:rsidR="00EB56B4" w:rsidRPr="008B077C" w:rsidRDefault="00EB56B4" w:rsidP="00EB56B4">
      <w:pPr>
        <w:pStyle w:val="a3"/>
        <w:spacing w:after="0" w:line="240" w:lineRule="auto"/>
        <w:ind w:left="0" w:firstLine="426"/>
        <w:jc w:val="both"/>
        <w:rPr>
          <w:rFonts w:ascii="Times New Roman" w:hAnsi="Times New Roman" w:cs="Times New Roman"/>
          <w:i/>
          <w:sz w:val="24"/>
          <w:szCs w:val="24"/>
          <w:lang w:val="kk-KZ"/>
        </w:rPr>
      </w:pPr>
    </w:p>
    <w:p w:rsidR="00EB56B4" w:rsidRPr="008B077C" w:rsidRDefault="00EB56B4" w:rsidP="00EB56B4">
      <w:pPr>
        <w:pStyle w:val="a3"/>
        <w:numPr>
          <w:ilvl w:val="1"/>
          <w:numId w:val="1"/>
        </w:numPr>
        <w:tabs>
          <w:tab w:val="clear" w:pos="1440"/>
          <w:tab w:val="num" w:pos="0"/>
        </w:tabs>
        <w:ind w:left="0" w:firstLine="426"/>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Р.Исмайилов. «Уйғур әдәбияти» дәрислиги, 11-синип, иҗтимаий-гуманитарлиқ йөнилиш. «Мектеп» нәшрияти, 2015-жил. 378-384-бәтләр. </w:t>
      </w:r>
    </w:p>
    <w:p w:rsidR="00EB56B4" w:rsidRPr="008B077C" w:rsidRDefault="00EB56B4" w:rsidP="00EB56B4">
      <w:pPr>
        <w:pStyle w:val="a3"/>
        <w:numPr>
          <w:ilvl w:val="1"/>
          <w:numId w:val="1"/>
        </w:numPr>
        <w:tabs>
          <w:tab w:val="clear" w:pos="1440"/>
          <w:tab w:val="num" w:pos="0"/>
        </w:tabs>
        <w:ind w:left="0" w:firstLine="426"/>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Өй тапшурмиси. Төвәндики соалларға язмичә </w:t>
      </w:r>
      <w:r>
        <w:rPr>
          <w:rFonts w:ascii="Times New Roman" w:hAnsi="Times New Roman" w:cs="Times New Roman"/>
          <w:b/>
          <w:sz w:val="24"/>
          <w:szCs w:val="24"/>
          <w:lang w:val="kk-KZ"/>
        </w:rPr>
        <w:t>җ</w:t>
      </w:r>
      <w:r w:rsidRPr="008B077C">
        <w:rPr>
          <w:rFonts w:ascii="Times New Roman" w:hAnsi="Times New Roman" w:cs="Times New Roman"/>
          <w:b/>
          <w:sz w:val="24"/>
          <w:szCs w:val="24"/>
          <w:lang w:val="kk-KZ"/>
        </w:rPr>
        <w:t>авап бериңлар:</w:t>
      </w:r>
    </w:p>
    <w:p w:rsidR="00EB56B4" w:rsidRPr="008B077C" w:rsidRDefault="00EB56B4" w:rsidP="00EB56B4">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А). Муқағали Мақатаевниң дастанлирини атаңлар;</w:t>
      </w:r>
    </w:p>
    <w:p w:rsidR="00EB56B4" w:rsidRPr="008B077C" w:rsidRDefault="00EB56B4" w:rsidP="00EB56B4">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lastRenderedPageBreak/>
        <w:t>Ә). Шаирниң «Райимбек! Райимбек!» дастани немә тоғрисида?</w:t>
      </w:r>
    </w:p>
    <w:p w:rsidR="00EB56B4" w:rsidRPr="008B077C" w:rsidRDefault="00EB56B4" w:rsidP="00EB56B4">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Б).</w:t>
      </w:r>
      <w:r w:rsidRPr="008B077C">
        <w:rPr>
          <w:rFonts w:ascii="Times New Roman" w:hAnsi="Times New Roman" w:cs="Times New Roman"/>
          <w:i/>
          <w:sz w:val="24"/>
          <w:szCs w:val="24"/>
          <w:lang w:val="kk-KZ"/>
        </w:rPr>
        <w:t xml:space="preserve"> </w:t>
      </w:r>
      <w:r w:rsidRPr="008B077C">
        <w:rPr>
          <w:rFonts w:ascii="Times New Roman" w:hAnsi="Times New Roman" w:cs="Times New Roman"/>
          <w:sz w:val="24"/>
          <w:szCs w:val="24"/>
          <w:lang w:val="kk-KZ"/>
        </w:rPr>
        <w:t>«Аққушлар ухлиғанда» дастани қандақ мәсилини көтириду?</w:t>
      </w:r>
    </w:p>
    <w:p w:rsidR="00EB56B4" w:rsidRPr="008B077C" w:rsidRDefault="00EB56B4" w:rsidP="00EB56B4">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В). Немә үчүн ата милтиқ көтәрмәй, буни ана әмәлгә ашурди вә униң ақивити немә болди?</w:t>
      </w:r>
    </w:p>
    <w:p w:rsidR="00EB56B4" w:rsidRPr="008B077C" w:rsidRDefault="00EB56B4" w:rsidP="00EB56B4">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Г). Тәбиәтни қоғдаш, уни сақлаш тоғрисида немә билисиләр?</w:t>
      </w:r>
    </w:p>
    <w:p w:rsidR="00EB56B4" w:rsidRPr="008B077C" w:rsidRDefault="00EB56B4" w:rsidP="00EB56B4">
      <w:pPr>
        <w:pStyle w:val="a3"/>
        <w:rPr>
          <w:rFonts w:ascii="Times New Roman" w:hAnsi="Times New Roman" w:cs="Times New Roman"/>
          <w:sz w:val="24"/>
          <w:szCs w:val="24"/>
          <w:lang w:val="kk-KZ"/>
        </w:rPr>
      </w:pPr>
    </w:p>
    <w:p w:rsidR="00EB56B4" w:rsidRPr="008B077C" w:rsidRDefault="00EB56B4" w:rsidP="00EB56B4">
      <w:pPr>
        <w:pStyle w:val="a3"/>
        <w:numPr>
          <w:ilvl w:val="1"/>
          <w:numId w:val="1"/>
        </w:numPr>
        <w:tabs>
          <w:tab w:val="clear" w:pos="1440"/>
          <w:tab w:val="num" w:pos="-142"/>
        </w:tabs>
        <w:ind w:left="0" w:firstLine="426"/>
        <w:rPr>
          <w:rFonts w:ascii="Times New Roman" w:hAnsi="Times New Roman" w:cs="Times New Roman"/>
          <w:sz w:val="24"/>
          <w:szCs w:val="24"/>
          <w:lang w:val="kk-KZ"/>
        </w:rPr>
      </w:pPr>
      <w:r w:rsidRPr="008B077C">
        <w:rPr>
          <w:rFonts w:ascii="Times New Roman" w:hAnsi="Times New Roman" w:cs="Times New Roman"/>
          <w:sz w:val="24"/>
          <w:szCs w:val="24"/>
          <w:lang w:val="kk-KZ"/>
        </w:rPr>
        <w:t xml:space="preserve">Әкси бағлиниш: орунланған тапшурмини электрон почта яки «WhatsApp» мобильлиқ қошумчиси билән әвәтиң. </w:t>
      </w:r>
    </w:p>
    <w:p w:rsidR="00EB56B4" w:rsidRPr="008B077C" w:rsidRDefault="00EB56B4" w:rsidP="00EB56B4">
      <w:pPr>
        <w:pStyle w:val="a3"/>
        <w:rPr>
          <w:rFonts w:ascii="Times New Roman" w:hAnsi="Times New Roman" w:cs="Times New Roman"/>
          <w:sz w:val="24"/>
          <w:szCs w:val="24"/>
          <w:lang w:val="kk-KZ"/>
        </w:rPr>
      </w:pPr>
    </w:p>
    <w:p w:rsidR="00EB56B4" w:rsidRPr="008B077C" w:rsidRDefault="00EB56B4" w:rsidP="00EB56B4">
      <w:pPr>
        <w:pStyle w:val="a3"/>
        <w:rPr>
          <w:rFonts w:ascii="Times New Roman" w:hAnsi="Times New Roman" w:cs="Times New Roman"/>
          <w:sz w:val="24"/>
          <w:szCs w:val="24"/>
          <w:lang w:val="kk-KZ"/>
        </w:rPr>
      </w:pPr>
    </w:p>
    <w:p w:rsidR="00EB56B4" w:rsidRDefault="00EB56B4" w:rsidP="00EB56B4">
      <w:pPr>
        <w:spacing w:after="0" w:line="240" w:lineRule="auto"/>
        <w:ind w:firstLine="709"/>
        <w:rPr>
          <w:rFonts w:ascii="Times New Roman" w:hAnsi="Times New Roman" w:cs="Times New Roman"/>
          <w:sz w:val="24"/>
          <w:szCs w:val="24"/>
          <w:lang w:val="kk-KZ"/>
        </w:rPr>
      </w:pPr>
      <w:r w:rsidRPr="008B077C">
        <w:rPr>
          <w:rFonts w:ascii="Times New Roman" w:hAnsi="Times New Roman" w:cs="Times New Roman"/>
          <w:b/>
          <w:sz w:val="24"/>
          <w:szCs w:val="24"/>
          <w:lang w:val="kk-KZ"/>
        </w:rPr>
        <w:t>Түзгүчи:</w:t>
      </w:r>
      <w:r w:rsidRPr="008B077C">
        <w:rPr>
          <w:rFonts w:ascii="Times New Roman" w:hAnsi="Times New Roman" w:cs="Times New Roman"/>
          <w:sz w:val="24"/>
          <w:szCs w:val="24"/>
          <w:lang w:val="kk-KZ"/>
        </w:rPr>
        <w:t xml:space="preserve"> 101-мәктәп-гимназияниң уйғур тили вә әдәбияти пәниниң муәллими Имиров Абдуқейим Абдрахманович.</w:t>
      </w:r>
    </w:p>
    <w:p w:rsidR="00EB56B4" w:rsidRPr="008B077C" w:rsidRDefault="00EB56B4" w:rsidP="00EB56B4">
      <w:pPr>
        <w:spacing w:after="0" w:line="240" w:lineRule="auto"/>
        <w:ind w:firstLine="709"/>
        <w:rPr>
          <w:rFonts w:ascii="Times New Roman" w:hAnsi="Times New Roman" w:cs="Times New Roman"/>
          <w:sz w:val="24"/>
          <w:szCs w:val="24"/>
          <w:lang w:val="kk-KZ"/>
        </w:rPr>
      </w:pPr>
    </w:p>
    <w:p w:rsidR="00BB5CA7" w:rsidRPr="00EB56B4" w:rsidRDefault="00EB56B4" w:rsidP="00EB56B4">
      <w:pPr>
        <w:rPr>
          <w:lang w:val="kk-KZ"/>
        </w:rPr>
      </w:pPr>
      <w:r w:rsidRPr="008B077C">
        <w:rPr>
          <w:rFonts w:ascii="Times New Roman" w:hAnsi="Times New Roman" w:cs="Times New Roman"/>
          <w:sz w:val="24"/>
          <w:szCs w:val="24"/>
          <w:lang w:val="kk-KZ"/>
        </w:rPr>
        <w:t>Алмута шәһәрлик Билим башқармисиға қарашлиқ ББЙТШИММ-ниң қоллап-қувәтлиши билән тәйярланди.</w:t>
      </w:r>
      <w:bookmarkStart w:id="0" w:name="_GoBack"/>
      <w:bookmarkEnd w:id="0"/>
    </w:p>
    <w:sectPr w:rsidR="00BB5CA7" w:rsidRPr="00EB56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7C6287"/>
    <w:multiLevelType w:val="hybridMultilevel"/>
    <w:tmpl w:val="6122F534"/>
    <w:lvl w:ilvl="0" w:tplc="6ECA9A2A">
      <w:start w:val="1"/>
      <w:numFmt w:val="decimal"/>
      <w:lvlText w:val="%1."/>
      <w:lvlJc w:val="left"/>
      <w:pPr>
        <w:ind w:left="720" w:hanging="360"/>
      </w:pPr>
      <w:rPr>
        <w:b/>
      </w:rPr>
    </w:lvl>
    <w:lvl w:ilvl="1" w:tplc="AAA4CA38">
      <w:start w:val="1"/>
      <w:numFmt w:val="decimal"/>
      <w:lvlText w:val="%2."/>
      <w:lvlJc w:val="left"/>
      <w:pPr>
        <w:tabs>
          <w:tab w:val="num" w:pos="1440"/>
        </w:tabs>
        <w:ind w:left="1440" w:hanging="360"/>
      </w:pPr>
      <w:rPr>
        <w:b/>
        <w:i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963"/>
    <w:rsid w:val="00030863"/>
    <w:rsid w:val="00064CC7"/>
    <w:rsid w:val="00116EF5"/>
    <w:rsid w:val="001D699E"/>
    <w:rsid w:val="002E0963"/>
    <w:rsid w:val="00332420"/>
    <w:rsid w:val="003A4E39"/>
    <w:rsid w:val="003C4DF3"/>
    <w:rsid w:val="004A2F36"/>
    <w:rsid w:val="004A7524"/>
    <w:rsid w:val="0055362D"/>
    <w:rsid w:val="00575608"/>
    <w:rsid w:val="005A568A"/>
    <w:rsid w:val="005C5D9C"/>
    <w:rsid w:val="00634968"/>
    <w:rsid w:val="00634B59"/>
    <w:rsid w:val="006756B2"/>
    <w:rsid w:val="0079182C"/>
    <w:rsid w:val="00855CE1"/>
    <w:rsid w:val="008E528B"/>
    <w:rsid w:val="00A91BAC"/>
    <w:rsid w:val="00AB271E"/>
    <w:rsid w:val="00AD2359"/>
    <w:rsid w:val="00B33E39"/>
    <w:rsid w:val="00B42AD6"/>
    <w:rsid w:val="00B65F0E"/>
    <w:rsid w:val="00BB5CA7"/>
    <w:rsid w:val="00BC6536"/>
    <w:rsid w:val="00BD35C4"/>
    <w:rsid w:val="00C22E9C"/>
    <w:rsid w:val="00CB1FEA"/>
    <w:rsid w:val="00D4673B"/>
    <w:rsid w:val="00D928D9"/>
    <w:rsid w:val="00E77BA6"/>
    <w:rsid w:val="00EB56B4"/>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6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56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6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56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2020-03-30T05:40:00Z</dcterms:created>
  <dcterms:modified xsi:type="dcterms:W3CDTF">2020-03-30T05:40:00Z</dcterms:modified>
</cp:coreProperties>
</file>